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0969" w:rsidRDefault="00C946CF" w:rsidP="00C946CF">
      <w:r>
        <w:rPr>
          <w:noProof/>
          <w:lang w:eastAsia="de-DE"/>
        </w:rPr>
        <w:drawing>
          <wp:inline distT="0" distB="0" distL="0" distR="0" wp14:anchorId="79435CBF" wp14:editId="13B2D2BF">
            <wp:extent cx="5972810" cy="1054735"/>
            <wp:effectExtent l="0" t="0" r="889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5972810" cy="1054735"/>
                    </a:xfrm>
                    <a:prstGeom prst="rect">
                      <a:avLst/>
                    </a:prstGeom>
                  </pic:spPr>
                </pic:pic>
              </a:graphicData>
            </a:graphic>
          </wp:inline>
        </w:drawing>
      </w:r>
    </w:p>
    <w:p w:rsidR="00440969" w:rsidRDefault="00440969" w:rsidP="00440969"/>
    <w:p w:rsidR="00440969" w:rsidRPr="00431AD7" w:rsidRDefault="00440969" w:rsidP="00440969">
      <w:pPr>
        <w:rPr>
          <w:rFonts w:cs="Calibri"/>
          <w:b/>
        </w:rPr>
      </w:pPr>
      <w:r w:rsidRPr="00431AD7">
        <w:rPr>
          <w:rFonts w:cs="Calibri"/>
          <w:b/>
        </w:rPr>
        <w:t xml:space="preserve">Untersuchungsablauf </w:t>
      </w:r>
      <w:proofErr w:type="spellStart"/>
      <w:r w:rsidRPr="00431AD7">
        <w:rPr>
          <w:rFonts w:cs="Calibri"/>
          <w:b/>
        </w:rPr>
        <w:t>Uroflowmetrie</w:t>
      </w:r>
      <w:proofErr w:type="spellEnd"/>
      <w:r w:rsidRPr="00431AD7">
        <w:rPr>
          <w:rFonts w:cs="Calibri"/>
          <w:b/>
        </w:rPr>
        <w:t xml:space="preserve"> (Harnflussmessung)</w:t>
      </w:r>
    </w:p>
    <w:p w:rsidR="00440969" w:rsidRPr="0079058A" w:rsidRDefault="00440969" w:rsidP="00440969">
      <w:pPr>
        <w:rPr>
          <w:rFonts w:cs="Calibri"/>
        </w:rPr>
      </w:pPr>
      <w:r w:rsidRPr="0079058A">
        <w:rPr>
          <w:rFonts w:cs="Calibri"/>
        </w:rPr>
        <w:t xml:space="preserve">Liebe Eltern, </w:t>
      </w:r>
    </w:p>
    <w:p w:rsidR="00440969" w:rsidRPr="0079058A" w:rsidRDefault="00440969" w:rsidP="00440969">
      <w:pPr>
        <w:rPr>
          <w:rFonts w:cs="Calibri"/>
        </w:rPr>
      </w:pPr>
      <w:r>
        <w:rPr>
          <w:rFonts w:cs="Calibri"/>
        </w:rPr>
        <w:t>Sie haben i</w:t>
      </w:r>
      <w:r w:rsidRPr="0079058A">
        <w:rPr>
          <w:rFonts w:cs="Calibri"/>
        </w:rPr>
        <w:t>hr Kind in un</w:t>
      </w:r>
      <w:r>
        <w:rPr>
          <w:rFonts w:cs="Calibri"/>
        </w:rPr>
        <w:t>serer Praxis</w:t>
      </w:r>
      <w:r w:rsidRPr="0079058A">
        <w:rPr>
          <w:rFonts w:cs="Calibri"/>
        </w:rPr>
        <w:t xml:space="preserve"> zu einer </w:t>
      </w:r>
      <w:proofErr w:type="spellStart"/>
      <w:r w:rsidRPr="0079058A">
        <w:rPr>
          <w:rFonts w:cs="Calibri"/>
        </w:rPr>
        <w:t>Uroflowmetrie</w:t>
      </w:r>
      <w:proofErr w:type="spellEnd"/>
      <w:r w:rsidRPr="0079058A">
        <w:rPr>
          <w:rFonts w:cs="Calibri"/>
        </w:rPr>
        <w:t>-Untersuchung an</w:t>
      </w:r>
      <w:r>
        <w:rPr>
          <w:rFonts w:cs="Calibri"/>
        </w:rPr>
        <w:t>gemeldet. Sicherlich haben Sie und ihr Kind</w:t>
      </w:r>
      <w:r w:rsidRPr="0079058A">
        <w:rPr>
          <w:rFonts w:cs="Calibri"/>
        </w:rPr>
        <w:t xml:space="preserve"> diesbezüglich Fragen, von denen wir einige mit diesem Merkblatt b</w:t>
      </w:r>
      <w:r>
        <w:rPr>
          <w:rFonts w:cs="Calibri"/>
        </w:rPr>
        <w:t>eantworten möchten. Sie helfen i</w:t>
      </w:r>
      <w:r w:rsidRPr="0079058A">
        <w:rPr>
          <w:rFonts w:cs="Calibri"/>
        </w:rPr>
        <w:t>hrem Kind und uns sehr, indem Sie es mit diesen Informationen auf die anstehende Untersuchung vorbereiten.</w:t>
      </w:r>
    </w:p>
    <w:p w:rsidR="00440969" w:rsidRPr="0079058A" w:rsidRDefault="00440969" w:rsidP="00440969">
      <w:pPr>
        <w:rPr>
          <w:rFonts w:cs="Calibri"/>
        </w:rPr>
      </w:pPr>
      <w:r w:rsidRPr="0079058A">
        <w:rPr>
          <w:rFonts w:cs="Calibri"/>
        </w:rPr>
        <w:t xml:space="preserve">Was </w:t>
      </w:r>
      <w:r>
        <w:rPr>
          <w:rFonts w:cs="Calibri"/>
        </w:rPr>
        <w:t xml:space="preserve">ist eine </w:t>
      </w:r>
      <w:proofErr w:type="spellStart"/>
      <w:r>
        <w:rPr>
          <w:rFonts w:cs="Calibri"/>
        </w:rPr>
        <w:t>Uroflow</w:t>
      </w:r>
      <w:proofErr w:type="spellEnd"/>
      <w:r>
        <w:rPr>
          <w:rFonts w:cs="Calibri"/>
        </w:rPr>
        <w:t>-Messung</w:t>
      </w:r>
      <w:r w:rsidRPr="0079058A">
        <w:rPr>
          <w:rFonts w:cs="Calibri"/>
        </w:rPr>
        <w:t>?</w:t>
      </w:r>
    </w:p>
    <w:p w:rsidR="00440969" w:rsidRDefault="00440969" w:rsidP="00440969">
      <w:pPr>
        <w:rPr>
          <w:rFonts w:cs="Calibri"/>
        </w:rPr>
      </w:pPr>
      <w:r w:rsidRPr="0079058A">
        <w:rPr>
          <w:rFonts w:cs="Calibri"/>
        </w:rPr>
        <w:t xml:space="preserve">Eine </w:t>
      </w:r>
      <w:proofErr w:type="spellStart"/>
      <w:r w:rsidRPr="0079058A">
        <w:rPr>
          <w:rFonts w:cs="Calibri"/>
        </w:rPr>
        <w:t>Uroflow</w:t>
      </w:r>
      <w:proofErr w:type="spellEnd"/>
      <w:r w:rsidRPr="0079058A">
        <w:rPr>
          <w:rFonts w:cs="Calibri"/>
        </w:rPr>
        <w:t xml:space="preserve">-Messung ist eine Harnfluss-Messung </w:t>
      </w:r>
      <w:r>
        <w:rPr>
          <w:rFonts w:cs="Calibri"/>
        </w:rPr>
        <w:t xml:space="preserve">ggf. </w:t>
      </w:r>
      <w:r w:rsidRPr="0079058A">
        <w:rPr>
          <w:rFonts w:cs="Calibri"/>
        </w:rPr>
        <w:t>mit gleichzeit</w:t>
      </w:r>
      <w:r>
        <w:rPr>
          <w:rFonts w:cs="Calibri"/>
        </w:rPr>
        <w:t xml:space="preserve">iger Ableitung der Aktivität der Beckenbodenmuskulatur. </w:t>
      </w:r>
    </w:p>
    <w:p w:rsidR="00440969" w:rsidRPr="0079058A" w:rsidRDefault="00440969" w:rsidP="00440969">
      <w:pPr>
        <w:rPr>
          <w:rFonts w:cs="Calibri"/>
        </w:rPr>
      </w:pPr>
      <w:r>
        <w:rPr>
          <w:rFonts w:cs="Calibri"/>
        </w:rPr>
        <w:t xml:space="preserve">Die Untersuchung </w:t>
      </w:r>
      <w:r w:rsidRPr="0079058A">
        <w:rPr>
          <w:rFonts w:cs="Calibri"/>
        </w:rPr>
        <w:t xml:space="preserve"> gibt Aufschluss über: </w:t>
      </w:r>
    </w:p>
    <w:p w:rsidR="00440969" w:rsidRDefault="00440969" w:rsidP="00440969">
      <w:pPr>
        <w:spacing w:after="0"/>
        <w:rPr>
          <w:rFonts w:cs="Calibri"/>
        </w:rPr>
      </w:pPr>
      <w:r>
        <w:rPr>
          <w:rFonts w:cs="Calibri"/>
        </w:rPr>
        <w:t>das Speichervermögen der Harnblase</w:t>
      </w:r>
    </w:p>
    <w:p w:rsidR="00440969" w:rsidRDefault="00440969" w:rsidP="00440969">
      <w:pPr>
        <w:spacing w:after="0"/>
        <w:rPr>
          <w:rFonts w:cs="Calibri"/>
        </w:rPr>
      </w:pPr>
      <w:r w:rsidRPr="0079058A">
        <w:rPr>
          <w:rFonts w:cs="Calibri"/>
        </w:rPr>
        <w:t>die Stärke des Harnstrahls</w:t>
      </w:r>
    </w:p>
    <w:p w:rsidR="00440969" w:rsidRDefault="00440969" w:rsidP="00440969">
      <w:pPr>
        <w:spacing w:after="0"/>
        <w:rPr>
          <w:rFonts w:cs="Calibri"/>
        </w:rPr>
      </w:pPr>
      <w:r w:rsidRPr="0079058A">
        <w:rPr>
          <w:rFonts w:cs="Calibri"/>
        </w:rPr>
        <w:t>die Dauer des Wasserlassens</w:t>
      </w:r>
    </w:p>
    <w:p w:rsidR="00440969" w:rsidRDefault="00440969" w:rsidP="00440969">
      <w:pPr>
        <w:spacing w:after="0"/>
        <w:rPr>
          <w:rFonts w:cs="Calibri"/>
        </w:rPr>
      </w:pPr>
      <w:r w:rsidRPr="0079058A">
        <w:rPr>
          <w:rFonts w:cs="Calibri"/>
        </w:rPr>
        <w:t xml:space="preserve">den </w:t>
      </w:r>
      <w:r>
        <w:rPr>
          <w:rFonts w:cs="Calibri"/>
        </w:rPr>
        <w:t>Verschlussmechanismus der Blase</w:t>
      </w:r>
    </w:p>
    <w:p w:rsidR="00440969" w:rsidRPr="0079058A" w:rsidRDefault="00440969" w:rsidP="00440969">
      <w:pPr>
        <w:spacing w:after="0"/>
        <w:rPr>
          <w:rFonts w:cs="Calibri"/>
        </w:rPr>
      </w:pPr>
    </w:p>
    <w:p w:rsidR="00440969" w:rsidRPr="0079058A" w:rsidRDefault="00440969" w:rsidP="00440969">
      <w:pPr>
        <w:rPr>
          <w:rFonts w:cs="Calibri"/>
        </w:rPr>
      </w:pPr>
      <w:r w:rsidRPr="0079058A">
        <w:rPr>
          <w:rFonts w:cs="Calibri"/>
        </w:rPr>
        <w:t>Was geschieht mit Ihrem Kind bei dieser Untersuchung?</w:t>
      </w:r>
    </w:p>
    <w:p w:rsidR="00440969" w:rsidRPr="0079058A" w:rsidRDefault="00440969" w:rsidP="00440969">
      <w:pPr>
        <w:rPr>
          <w:rFonts w:cs="Calibri"/>
        </w:rPr>
      </w:pPr>
      <w:r w:rsidRPr="0079058A">
        <w:rPr>
          <w:rFonts w:cs="Calibri"/>
        </w:rPr>
        <w:t xml:space="preserve">Rechts und links des Dammbereiches wird je ein kleines </w:t>
      </w:r>
      <w:r>
        <w:rPr>
          <w:rFonts w:cs="Calibri"/>
        </w:rPr>
        <w:t>„</w:t>
      </w:r>
      <w:r w:rsidRPr="0079058A">
        <w:rPr>
          <w:rFonts w:cs="Calibri"/>
        </w:rPr>
        <w:t>Messpflaster</w:t>
      </w:r>
      <w:r>
        <w:rPr>
          <w:rFonts w:cs="Calibri"/>
        </w:rPr>
        <w:t>“</w:t>
      </w:r>
      <w:r w:rsidRPr="0079058A">
        <w:rPr>
          <w:rFonts w:cs="Calibri"/>
        </w:rPr>
        <w:t xml:space="preserve"> aufgeklebt und ein kleines Messpflaster wird au</w:t>
      </w:r>
      <w:r>
        <w:rPr>
          <w:rFonts w:cs="Calibri"/>
        </w:rPr>
        <w:t xml:space="preserve">f den Oberschenkel geklebt. Wenn ihr Kind Harndrang verspürt, muss es </w:t>
      </w:r>
      <w:r w:rsidRPr="0079058A">
        <w:rPr>
          <w:rFonts w:cs="Calibri"/>
        </w:rPr>
        <w:t xml:space="preserve">auf einer speziellen Toilette Platz nehmen und die Blase auf Aufforderung entleeren. </w:t>
      </w:r>
    </w:p>
    <w:p w:rsidR="00440969" w:rsidRPr="0079058A" w:rsidRDefault="00440969" w:rsidP="00440969">
      <w:pPr>
        <w:rPr>
          <w:rFonts w:cs="Calibri"/>
        </w:rPr>
      </w:pPr>
      <w:r w:rsidRPr="0079058A">
        <w:rPr>
          <w:rFonts w:cs="Calibri"/>
        </w:rPr>
        <w:t>Wie lange dauert die Untersuchung?</w:t>
      </w:r>
    </w:p>
    <w:p w:rsidR="00440969" w:rsidRPr="0079058A" w:rsidRDefault="00440969" w:rsidP="00440969">
      <w:pPr>
        <w:rPr>
          <w:rFonts w:cs="Calibri"/>
        </w:rPr>
      </w:pPr>
      <w:r w:rsidRPr="0079058A">
        <w:rPr>
          <w:rFonts w:cs="Calibri"/>
        </w:rPr>
        <w:t xml:space="preserve">Einschließlich aller Vorbereitungen dauert die Untersuchung circa 20 bis 30 Minuten, da auch immer eine Ultraschalluntersuchung mit durchgeführt wird. Es ist für den Ablauf der Untersuchung sehr wichtig, </w:t>
      </w:r>
      <w:r>
        <w:rPr>
          <w:rFonts w:cs="Calibri"/>
        </w:rPr>
        <w:t>dass Sie ihr Kind bereits 1 bis 2 Stunden vorher zuhause ausreichend trinken lassen, damit sich seine Blase auf natürlichem Weg mit Urin füllen kann und sie lange Wartezeiten in der Praxis vermeiden. Wenn ihr Kind dann einen Harndrang verspürt, muss es auf einer speziellen Messtoilette auf Aufforderung Wasser lassen.</w:t>
      </w:r>
    </w:p>
    <w:p w:rsidR="00440969" w:rsidRDefault="00440969" w:rsidP="00440969">
      <w:pPr>
        <w:rPr>
          <w:rFonts w:cs="Calibri"/>
        </w:rPr>
      </w:pPr>
      <w:r w:rsidRPr="0079058A">
        <w:rPr>
          <w:rFonts w:cs="Calibri"/>
        </w:rPr>
        <w:t>Da diese Untersuchung eine ge</w:t>
      </w:r>
      <w:r>
        <w:rPr>
          <w:rFonts w:cs="Calibri"/>
        </w:rPr>
        <w:t>wisse Mitarbeit und Geduld von i</w:t>
      </w:r>
      <w:r w:rsidRPr="0079058A">
        <w:rPr>
          <w:rFonts w:cs="Calibri"/>
        </w:rPr>
        <w:t>hrem Kind erfordert, ist sie nicht in jedem Alter und bei jedem Kind durchführbar. W</w:t>
      </w:r>
      <w:r>
        <w:rPr>
          <w:rFonts w:cs="Calibri"/>
        </w:rPr>
        <w:t>enn es sich herausstellt, dass i</w:t>
      </w:r>
      <w:r w:rsidRPr="0079058A">
        <w:rPr>
          <w:rFonts w:cs="Calibri"/>
        </w:rPr>
        <w:t xml:space="preserve">hr Kind dafür (noch) nicht geeignet ist, wird der Vorgang abgebrochen und zu einem späteren Zeitpunkt </w:t>
      </w:r>
      <w:r>
        <w:rPr>
          <w:rFonts w:cs="Calibri"/>
        </w:rPr>
        <w:t>wiederholt. Wir werden i</w:t>
      </w:r>
      <w:r w:rsidRPr="0079058A">
        <w:rPr>
          <w:rFonts w:cs="Calibri"/>
        </w:rPr>
        <w:t>hrem Kind die Untersuchung sicherlich nicht aufzwingen.</w:t>
      </w:r>
    </w:p>
    <w:p w:rsidR="00E50E76" w:rsidRPr="00440969" w:rsidRDefault="00E50E76" w:rsidP="00440969">
      <w:bookmarkStart w:id="0" w:name="_GoBack"/>
      <w:bookmarkEnd w:id="0"/>
    </w:p>
    <w:sectPr w:rsidR="00E50E76" w:rsidRPr="00440969" w:rsidSect="00C946CF">
      <w:pgSz w:w="11906" w:h="16838"/>
      <w:pgMar w:top="567" w:right="567"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46CF"/>
    <w:rsid w:val="00440969"/>
    <w:rsid w:val="004B46CF"/>
    <w:rsid w:val="00C946CF"/>
    <w:rsid w:val="00E50E7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946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946C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C946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C946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268</Words>
  <Characters>1693</Characters>
  <Application>Microsoft Office Word</Application>
  <DocSecurity>0</DocSecurity>
  <Lines>14</Lines>
  <Paragraphs>3</Paragraphs>
  <ScaleCrop>false</ScaleCrop>
  <HeadingPairs>
    <vt:vector size="2" baseType="variant">
      <vt:variant>
        <vt:lpstr>Titel</vt:lpstr>
      </vt:variant>
      <vt:variant>
        <vt:i4>1</vt:i4>
      </vt:variant>
    </vt:vector>
  </HeadingPairs>
  <TitlesOfParts>
    <vt:vector size="1" baseType="lpstr">
      <vt:lpstr/>
    </vt:vector>
  </TitlesOfParts>
  <Company>UKSH</Company>
  <LinksUpToDate>false</LinksUpToDate>
  <CharactersWithSpaces>1958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Ortfeld, Andrea</dc:creator>
  <cp:lastModifiedBy>Ortfeld, Andrea</cp:lastModifiedBy>
  <cp:revision>2</cp:revision>
  <dcterms:created xsi:type="dcterms:W3CDTF">2018-03-24T22:45:00Z</dcterms:created>
  <dcterms:modified xsi:type="dcterms:W3CDTF">2018-03-24T22:45:00Z</dcterms:modified>
</cp:coreProperties>
</file>