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969" w:rsidRDefault="00C946CF" w:rsidP="00C946CF">
      <w:r>
        <w:rPr>
          <w:noProof/>
          <w:lang w:eastAsia="de-DE"/>
        </w:rPr>
        <w:drawing>
          <wp:inline distT="0" distB="0" distL="0" distR="0" wp14:anchorId="79435CBF" wp14:editId="13B2D2BF">
            <wp:extent cx="5972810" cy="1054735"/>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1054735"/>
                    </a:xfrm>
                    <a:prstGeom prst="rect">
                      <a:avLst/>
                    </a:prstGeom>
                  </pic:spPr>
                </pic:pic>
              </a:graphicData>
            </a:graphic>
          </wp:inline>
        </w:drawing>
      </w:r>
    </w:p>
    <w:p w:rsidR="00512025" w:rsidRDefault="00512025" w:rsidP="00512025">
      <w:pPr>
        <w:rPr>
          <w:b/>
        </w:rPr>
      </w:pPr>
    </w:p>
    <w:p w:rsidR="00512025" w:rsidRPr="00431AD7" w:rsidRDefault="00512025" w:rsidP="00512025">
      <w:pPr>
        <w:rPr>
          <w:b/>
        </w:rPr>
      </w:pPr>
      <w:bookmarkStart w:id="0" w:name="_GoBack"/>
      <w:bookmarkEnd w:id="0"/>
      <w:r w:rsidRPr="00431AD7">
        <w:rPr>
          <w:b/>
        </w:rPr>
        <w:t>Hinweise für Ambulante Operationen</w:t>
      </w:r>
    </w:p>
    <w:p w:rsidR="00512025" w:rsidRDefault="00512025" w:rsidP="00512025">
      <w:r>
        <w:t xml:space="preserve">Liebe Eltern, </w:t>
      </w:r>
    </w:p>
    <w:p w:rsidR="00512025" w:rsidRDefault="00512025" w:rsidP="00512025">
      <w:r>
        <w:t>ihr Kind wird demnächst in unserer Praxis ambulant operiert werden. Sicherlich haben Sie und ihr Kind noch Fragen, von denen wir einige mit diesem Merkblatt beantworten möchten. Wir bemühen uns, den Aufenthalt ihres Kindes so angenehm und kurz wie möglich zu halten.</w:t>
      </w:r>
    </w:p>
    <w:p w:rsidR="00512025" w:rsidRDefault="00512025" w:rsidP="00512025">
      <w:r>
        <w:t>Für ein gutes Funktionieren des Tagesablaufes benötigen wir Ihre Hilfe:</w:t>
      </w:r>
    </w:p>
    <w:p w:rsidR="00512025" w:rsidRDefault="00512025" w:rsidP="00512025">
      <w:r>
        <w:t xml:space="preserve">Bitte rufen Sie </w:t>
      </w:r>
      <w:r w:rsidRPr="00512025">
        <w:t xml:space="preserve">am letzten Werktag vor OP </w:t>
      </w:r>
      <w:r>
        <w:t>in der Zeit zwischen 9 und 10 Uhr an, um die Aufnahmezeit am OP-Tag zu erfragen.</w:t>
      </w:r>
    </w:p>
    <w:p w:rsidR="00512025" w:rsidRDefault="00512025" w:rsidP="00512025">
      <w:r>
        <w:t>Am Tage vor der OP sollte Ihr Kind auf schwere Kost (z. B. griechisches Essen) verzichten und auf eine ausreichende Darmentleerung achten. Nötigenfalls lassen Sie sich ärztlich beraten und verabreichen einen Einlauf.</w:t>
      </w:r>
    </w:p>
    <w:p w:rsidR="00512025" w:rsidRDefault="00512025" w:rsidP="00512025">
      <w:r>
        <w:t>Ihr Kind muss am Morgen des Eingriffes unbedingt nüchtern sein, d. h. 6 Stunden vor der vereinbarten Aufnahmezeit darf ihr Kind nichts mehr essen, auch keinen Bonbon oder andere Naschereien, nicht rauchen und morgens nicht die Zähne putzen. Wasser oder ungesüßten Tee kann ihr Kind bis 2 Stunden vor der vereinbarten Zeit trinken.</w:t>
      </w:r>
    </w:p>
    <w:p w:rsidR="00512025" w:rsidRPr="00336319" w:rsidRDefault="00512025" w:rsidP="00512025">
      <w:pPr>
        <w:rPr>
          <w:color w:val="FF0000"/>
        </w:rPr>
      </w:pPr>
      <w:r>
        <w:t xml:space="preserve">Für die Zeit während der OP und danach benötigt Ihr Kind einen venösen Zugang. Schmerzen und Angst können Sie mit einem Lokalanästhetikum verringern. Dazu können Sie sich in der Apotheke z.B. EMLA-Pflaster besorgen und zuhause vor Abfahrt in die Praxis am Handrücken und in die Ellenbeuge (bitte gesunder Arm) jeweils 1 EMLA-Pflaster kleben. </w:t>
      </w:r>
      <w:r w:rsidRPr="00512025">
        <w:t>Es ist günstig, wenn das EMLA ca. 1 Stunde einwirken kann.</w:t>
      </w:r>
    </w:p>
    <w:p w:rsidR="00512025" w:rsidRDefault="00512025" w:rsidP="00512025">
      <w:r>
        <w:t xml:space="preserve">Erscheinen Sie bitte pünktlich zu der mit Ihnen vereinbarten Zeit bei uns. </w:t>
      </w:r>
    </w:p>
    <w:p w:rsidR="00512025" w:rsidRDefault="00512025" w:rsidP="00512025">
      <w:r>
        <w:t xml:space="preserve">Sollte Ihr Kind an den Tagen vor dem geplanten Eingriff z. B. an einem fieberhaften Infekt erkranken, suchen Sie bitte Ihren Kinderarzt/Hausarzt auf und benachrichtigen uns umgehend telefonisch. Gegebenenfalls müssen wir dann eine Terminänderung vornehmen. </w:t>
      </w:r>
    </w:p>
    <w:p w:rsidR="00512025" w:rsidRDefault="00512025" w:rsidP="00512025"/>
    <w:p w:rsidR="00512025" w:rsidRPr="0083790F" w:rsidRDefault="00512025" w:rsidP="00512025">
      <w:pPr>
        <w:spacing w:after="0"/>
        <w:rPr>
          <w:rFonts w:cs="Calibri"/>
          <w:b/>
        </w:rPr>
      </w:pPr>
      <w:r w:rsidRPr="0083790F">
        <w:rPr>
          <w:rFonts w:cs="Calibri"/>
          <w:b/>
        </w:rPr>
        <w:t xml:space="preserve">Am OP-Tag </w:t>
      </w:r>
      <w:r>
        <w:rPr>
          <w:rFonts w:cs="Calibri"/>
          <w:b/>
        </w:rPr>
        <w:t xml:space="preserve">auf </w:t>
      </w:r>
      <w:r w:rsidRPr="0083790F">
        <w:rPr>
          <w:rFonts w:cs="Calibri"/>
          <w:b/>
        </w:rPr>
        <w:t>keinen Fall vergessen:</w:t>
      </w:r>
    </w:p>
    <w:p w:rsidR="00512025" w:rsidRPr="00E05DC6" w:rsidRDefault="00512025" w:rsidP="00512025">
      <w:pPr>
        <w:pStyle w:val="Listenabsatz"/>
        <w:numPr>
          <w:ilvl w:val="0"/>
          <w:numId w:val="1"/>
        </w:numPr>
        <w:spacing w:after="0"/>
        <w:rPr>
          <w:rFonts w:cs="Calibri"/>
        </w:rPr>
      </w:pPr>
      <w:r w:rsidRPr="00E05DC6">
        <w:rPr>
          <w:rFonts w:cs="Calibri"/>
        </w:rPr>
        <w:t>Ärztliche Bescheinigung Ihres Kinder- oder Hausarztes, dass ihr Kind gesund ist und keine Bedenken gegen eine Narkose bestehen!</w:t>
      </w:r>
    </w:p>
    <w:p w:rsidR="00512025" w:rsidRDefault="00512025" w:rsidP="00512025">
      <w:pPr>
        <w:pStyle w:val="Listenabsatz"/>
        <w:numPr>
          <w:ilvl w:val="0"/>
          <w:numId w:val="1"/>
        </w:numPr>
        <w:spacing w:after="0"/>
        <w:rPr>
          <w:rFonts w:cs="Calibri"/>
        </w:rPr>
      </w:pPr>
      <w:r>
        <w:rPr>
          <w:rFonts w:cs="Calibri"/>
        </w:rPr>
        <w:t>Versichertenkarte</w:t>
      </w:r>
    </w:p>
    <w:p w:rsidR="00512025" w:rsidRDefault="00512025" w:rsidP="00512025">
      <w:pPr>
        <w:pStyle w:val="Listenabsatz"/>
        <w:numPr>
          <w:ilvl w:val="0"/>
          <w:numId w:val="1"/>
        </w:numPr>
        <w:spacing w:after="0"/>
        <w:rPr>
          <w:rFonts w:cs="Calibri"/>
        </w:rPr>
      </w:pPr>
      <w:r>
        <w:rPr>
          <w:rFonts w:cs="Calibri"/>
        </w:rPr>
        <w:t>2-teiligen Schlafanzug oder andere weiche, bequeme Kleidung, frische Unterhose, warme Socken</w:t>
      </w:r>
    </w:p>
    <w:p w:rsidR="00512025" w:rsidRPr="00E05DC6" w:rsidRDefault="00512025" w:rsidP="00512025">
      <w:pPr>
        <w:pStyle w:val="Listenabsatz"/>
        <w:numPr>
          <w:ilvl w:val="0"/>
          <w:numId w:val="1"/>
        </w:numPr>
        <w:spacing w:after="0"/>
        <w:rPr>
          <w:rFonts w:cs="Calibri"/>
        </w:rPr>
      </w:pPr>
      <w:r w:rsidRPr="00E05DC6">
        <w:rPr>
          <w:rFonts w:cs="Calibri"/>
        </w:rPr>
        <w:t xml:space="preserve">Etwas zu </w:t>
      </w:r>
      <w:proofErr w:type="spellStart"/>
      <w:r w:rsidRPr="00E05DC6">
        <w:rPr>
          <w:rFonts w:cs="Calibri"/>
        </w:rPr>
        <w:t>Trinken</w:t>
      </w:r>
      <w:proofErr w:type="spellEnd"/>
      <w:r w:rsidRPr="00E05DC6">
        <w:rPr>
          <w:rFonts w:cs="Calibri"/>
        </w:rPr>
        <w:t xml:space="preserve"> ohne Kohlensäure (KEINE Milch) und </w:t>
      </w:r>
      <w:r w:rsidRPr="00E05DC6">
        <w:rPr>
          <w:rStyle w:val="Fett"/>
        </w:rPr>
        <w:t>etwas leichtes zum Essen</w:t>
      </w:r>
      <w:r w:rsidRPr="00E05DC6">
        <w:t xml:space="preserve"> (z.B. Zwieback, Kekse, Salzstangen, Obstgläschen etc</w:t>
      </w:r>
      <w:r>
        <w:t xml:space="preserve">. </w:t>
      </w:r>
      <w:r w:rsidRPr="00E05DC6">
        <w:rPr>
          <w:rFonts w:cs="Calibri"/>
        </w:rPr>
        <w:t>- für Babys eine Tee- und Milchflasche</w:t>
      </w:r>
    </w:p>
    <w:p w:rsidR="00512025" w:rsidRPr="00E05DC6" w:rsidRDefault="00512025" w:rsidP="00512025">
      <w:pPr>
        <w:pStyle w:val="Listenabsatz"/>
        <w:numPr>
          <w:ilvl w:val="0"/>
          <w:numId w:val="1"/>
        </w:numPr>
        <w:spacing w:after="0"/>
        <w:rPr>
          <w:rFonts w:cs="Calibri"/>
        </w:rPr>
      </w:pPr>
      <w:r>
        <w:rPr>
          <w:rFonts w:cs="Calibri"/>
        </w:rPr>
        <w:t xml:space="preserve">Liebstes Kuscheltier, Kuscheltuch, ein Buch oder ein kleines </w:t>
      </w:r>
      <w:proofErr w:type="spellStart"/>
      <w:r>
        <w:rPr>
          <w:rFonts w:cs="Calibri"/>
        </w:rPr>
        <w:t>Lieblingspielzeug</w:t>
      </w:r>
      <w:proofErr w:type="spellEnd"/>
    </w:p>
    <w:p w:rsidR="00440969" w:rsidRDefault="00440969" w:rsidP="00440969"/>
    <w:sectPr w:rsidR="00440969" w:rsidSect="00C946CF">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E5286"/>
    <w:multiLevelType w:val="hybridMultilevel"/>
    <w:tmpl w:val="FD924E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CF"/>
    <w:rsid w:val="00440969"/>
    <w:rsid w:val="004B46CF"/>
    <w:rsid w:val="00512025"/>
    <w:rsid w:val="00C946CF"/>
    <w:rsid w:val="00E50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2007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UKSH</Company>
  <LinksUpToDate>false</LinksUpToDate>
  <CharactersWithSpaces>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Ortfeld, Andrea</dc:creator>
  <cp:lastModifiedBy>Ortfeld, Andrea</cp:lastModifiedBy>
  <cp:revision>2</cp:revision>
  <dcterms:created xsi:type="dcterms:W3CDTF">2018-03-24T22:54:00Z</dcterms:created>
  <dcterms:modified xsi:type="dcterms:W3CDTF">2018-03-24T22:54:00Z</dcterms:modified>
</cp:coreProperties>
</file>